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AD518" w14:textId="77777777" w:rsidR="00A35CCD" w:rsidRDefault="00A35CCD" w:rsidP="00A35CCD">
      <w:pPr>
        <w:spacing w:after="0" w:line="240" w:lineRule="auto"/>
        <w:jc w:val="right"/>
        <w:rPr>
          <w:rFonts w:ascii="Arial" w:hAnsi="Arial" w:cs="Arial"/>
          <w:sz w:val="20"/>
          <w:szCs w:val="20"/>
        </w:rPr>
      </w:pPr>
      <w:r w:rsidRPr="342DE05F">
        <w:rPr>
          <w:rFonts w:ascii="Arial" w:hAnsi="Arial" w:cs="Arial"/>
          <w:sz w:val="20"/>
          <w:szCs w:val="20"/>
        </w:rPr>
        <w:t>SPS priedas</w:t>
      </w:r>
    </w:p>
    <w:p w14:paraId="353DFCC5" w14:textId="77777777" w:rsidR="00A35CCD" w:rsidRDefault="00A35CCD" w:rsidP="00A35CCD">
      <w:pPr>
        <w:spacing w:after="0" w:line="240" w:lineRule="auto"/>
        <w:jc w:val="right"/>
        <w:rPr>
          <w:rFonts w:ascii="Arial" w:hAnsi="Arial" w:cs="Arial"/>
          <w:i/>
          <w:iCs/>
          <w:sz w:val="20"/>
          <w:szCs w:val="20"/>
        </w:rPr>
      </w:pPr>
    </w:p>
    <w:p w14:paraId="2616DF92" w14:textId="77777777" w:rsidR="00A35CCD" w:rsidRPr="007855E1" w:rsidRDefault="00A35CCD" w:rsidP="00A35CCD">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568B9AE3" w14:textId="77777777" w:rsidR="00A35CCD" w:rsidRDefault="00A35CCD" w:rsidP="00A35CCD">
      <w:pPr>
        <w:shd w:val="clear" w:color="auto" w:fill="FFFFFF"/>
        <w:spacing w:after="0" w:line="240" w:lineRule="auto"/>
        <w:ind w:right="-425"/>
        <w:jc w:val="center"/>
        <w:rPr>
          <w:rFonts w:ascii="Arial" w:hAnsi="Arial" w:cs="Arial"/>
          <w:b/>
          <w:sz w:val="20"/>
          <w:szCs w:val="20"/>
        </w:rPr>
      </w:pPr>
    </w:p>
    <w:p w14:paraId="44C1CECE" w14:textId="77777777" w:rsidR="00A35CCD" w:rsidRPr="00E65E4D" w:rsidRDefault="00A35CCD" w:rsidP="00A35CCD">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r>
        <w:rPr>
          <w:rFonts w:ascii="Arial" w:eastAsia="Calibri" w:hAnsi="Arial" w:cs="Arial"/>
          <w:b/>
          <w:bCs/>
          <w:sz w:val="20"/>
          <w:szCs w:val="20"/>
        </w:rPr>
        <w:t>.</w:t>
      </w:r>
    </w:p>
    <w:p w14:paraId="5A279498" w14:textId="77777777" w:rsidR="00A35CCD" w:rsidRPr="00303841" w:rsidRDefault="00A35CCD" w:rsidP="00A35CCD">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Pr>
          <w:rFonts w:ascii="Arial" w:eastAsia="Calibri" w:hAnsi="Arial" w:cs="Arial"/>
          <w:sz w:val="20"/>
          <w:szCs w:val="20"/>
        </w:rPr>
        <w:t xml:space="preserve"> (-</w:t>
      </w:r>
      <w:proofErr w:type="spellStart"/>
      <w:r>
        <w:rPr>
          <w:rFonts w:ascii="Arial" w:eastAsia="Calibri" w:hAnsi="Arial" w:cs="Arial"/>
          <w:sz w:val="20"/>
          <w:szCs w:val="20"/>
        </w:rPr>
        <w:t>us</w:t>
      </w:r>
      <w:proofErr w:type="spellEnd"/>
      <w:r>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Pr>
          <w:rFonts w:ascii="Arial" w:eastAsia="Calibri" w:hAnsi="Arial" w:cs="Arial"/>
          <w:sz w:val="20"/>
          <w:szCs w:val="20"/>
        </w:rPr>
        <w:t xml:space="preserve"> (-</w:t>
      </w:r>
      <w:proofErr w:type="spellStart"/>
      <w:r>
        <w:rPr>
          <w:rFonts w:ascii="Arial" w:eastAsia="Calibri" w:hAnsi="Arial" w:cs="Arial"/>
          <w:sz w:val="20"/>
          <w:szCs w:val="20"/>
        </w:rPr>
        <w:t>us</w:t>
      </w:r>
      <w:proofErr w:type="spellEnd"/>
      <w:r>
        <w:rPr>
          <w:rFonts w:ascii="Arial" w:eastAsia="Calibri" w:hAnsi="Arial" w:cs="Arial"/>
          <w:sz w:val="20"/>
          <w:szCs w:val="20"/>
        </w:rPr>
        <w:t>)</w:t>
      </w:r>
      <w:r w:rsidRPr="00303841">
        <w:rPr>
          <w:rFonts w:ascii="Arial" w:eastAsia="Calibri" w:hAnsi="Arial" w:cs="Arial"/>
          <w:sz w:val="20"/>
          <w:szCs w:val="20"/>
        </w:rPr>
        <w:t xml:space="preserve">. </w:t>
      </w:r>
    </w:p>
    <w:p w14:paraId="3B7C6A4E" w14:textId="77777777" w:rsidR="00A35CCD" w:rsidRPr="00AA084F" w:rsidRDefault="00A35CCD" w:rsidP="00A35CCD">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t. y. darnųjį (-</w:t>
      </w:r>
      <w:proofErr w:type="spellStart"/>
      <w:r>
        <w:rPr>
          <w:rFonts w:ascii="Arial" w:hAnsi="Arial" w:cs="Arial"/>
          <w:sz w:val="20"/>
          <w:szCs w:val="20"/>
        </w:rPr>
        <w:t>iuosius</w:t>
      </w:r>
      <w:proofErr w:type="spellEnd"/>
      <w:r>
        <w:rPr>
          <w:rFonts w:ascii="Arial" w:hAnsi="Arial" w:cs="Arial"/>
          <w:sz w:val="20"/>
          <w:szCs w:val="20"/>
        </w:rPr>
        <w:t>) reikalavimą (-</w:t>
      </w:r>
      <w:proofErr w:type="spellStart"/>
      <w:r>
        <w:rPr>
          <w:rFonts w:ascii="Arial" w:hAnsi="Arial" w:cs="Arial"/>
          <w:sz w:val="20"/>
          <w:szCs w:val="20"/>
        </w:rPr>
        <w:t>us</w:t>
      </w:r>
      <w:proofErr w:type="spellEnd"/>
      <w:r>
        <w:rPr>
          <w:rFonts w:ascii="Arial" w:hAnsi="Arial" w:cs="Arial"/>
          <w:sz w:val="20"/>
          <w:szCs w:val="20"/>
        </w:rPr>
        <w:t>)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 (-i) darniųjų pirkimų reikalavimas (-ai).</w:t>
      </w:r>
    </w:p>
    <w:p w14:paraId="2F06F912" w14:textId="77777777" w:rsidR="00A35CCD" w:rsidRDefault="00A35CCD" w:rsidP="00A35CCD">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A35CCD" w:rsidRPr="001E490D" w14:paraId="131D6142" w14:textId="77777777" w:rsidTr="009F211D">
        <w:tc>
          <w:tcPr>
            <w:tcW w:w="988" w:type="dxa"/>
            <w:vAlign w:val="center"/>
          </w:tcPr>
          <w:p w14:paraId="398DED00" w14:textId="77777777" w:rsidR="00A35CCD" w:rsidRPr="001E490D" w:rsidRDefault="00A35CCD" w:rsidP="009F211D">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14C9DB17" w14:textId="77777777" w:rsidR="00A35CCD" w:rsidRPr="001E490D" w:rsidRDefault="00A35CCD" w:rsidP="009F211D">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1EE6BCC7" w14:textId="77777777" w:rsidR="00A35CCD" w:rsidRPr="001E490D" w:rsidRDefault="00A35CCD" w:rsidP="009F211D">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14:paraId="14E4D358" w14:textId="77777777" w:rsidR="00A35CCD" w:rsidRPr="007855E1" w:rsidRDefault="00A35CCD" w:rsidP="009F211D">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298CA186" w14:textId="77777777" w:rsidR="00A35CCD" w:rsidRPr="001E490D" w:rsidRDefault="00A35CCD" w:rsidP="009F211D">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A35CCD" w:rsidRPr="001E490D" w14:paraId="4888516B" w14:textId="77777777" w:rsidTr="009F211D">
        <w:tc>
          <w:tcPr>
            <w:tcW w:w="988" w:type="dxa"/>
            <w:shd w:val="clear" w:color="auto" w:fill="A8D08D" w:themeFill="accent6" w:themeFillTint="99"/>
            <w:vAlign w:val="center"/>
          </w:tcPr>
          <w:p w14:paraId="6928D0B4" w14:textId="77777777" w:rsidR="00A35CCD" w:rsidRPr="001E490D" w:rsidRDefault="00A35CCD" w:rsidP="009F211D">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5DDB7E47" w14:textId="77777777" w:rsidR="00A35CCD" w:rsidRPr="001E490D" w:rsidRDefault="00A35CCD" w:rsidP="009F211D">
            <w:pPr>
              <w:jc w:val="both"/>
              <w:rPr>
                <w:rFonts w:ascii="Arial" w:eastAsia="Calibri" w:hAnsi="Arial" w:cs="Arial"/>
                <w:b/>
                <w:sz w:val="20"/>
                <w:szCs w:val="20"/>
              </w:rPr>
            </w:pPr>
            <w:r w:rsidRPr="001E490D">
              <w:rPr>
                <w:rFonts w:ascii="Arial" w:hAnsi="Arial" w:cs="Arial"/>
                <w:b/>
                <w:sz w:val="20"/>
                <w:szCs w:val="20"/>
              </w:rPr>
              <w:t>Žalieji reikalavimai</w:t>
            </w:r>
          </w:p>
        </w:tc>
      </w:tr>
      <w:tr w:rsidR="00A35CCD" w:rsidRPr="001E490D" w14:paraId="2C317850" w14:textId="77777777" w:rsidTr="009F211D">
        <w:tc>
          <w:tcPr>
            <w:tcW w:w="988" w:type="dxa"/>
          </w:tcPr>
          <w:p w14:paraId="30A857BB" w14:textId="77777777" w:rsidR="00A35CCD" w:rsidRPr="001E490D" w:rsidRDefault="00A35CCD" w:rsidP="009F211D">
            <w:pPr>
              <w:pStyle w:val="ListParagraph"/>
              <w:numPr>
                <w:ilvl w:val="0"/>
                <w:numId w:val="25"/>
              </w:numPr>
              <w:rPr>
                <w:rFonts w:ascii="Arial" w:eastAsia="Calibri" w:hAnsi="Arial" w:cs="Arial"/>
                <w:b/>
                <w:sz w:val="20"/>
                <w:szCs w:val="20"/>
              </w:rPr>
            </w:pPr>
          </w:p>
        </w:tc>
        <w:tc>
          <w:tcPr>
            <w:tcW w:w="5811" w:type="dxa"/>
          </w:tcPr>
          <w:p w14:paraId="453A5CF3" w14:textId="77777777" w:rsidR="00A35CCD" w:rsidRPr="004D38A1" w:rsidRDefault="00A35CCD" w:rsidP="009F211D">
            <w:pPr>
              <w:jc w:val="both"/>
              <w:rPr>
                <w:rFonts w:ascii="Arial" w:eastAsia="Calibri" w:hAnsi="Arial" w:cs="Arial"/>
                <w:bCs/>
                <w:sz w:val="20"/>
                <w:szCs w:val="20"/>
              </w:rPr>
            </w:pPr>
            <w:r w:rsidRPr="00FE0AF5">
              <w:rPr>
                <w:rStyle w:val="Hyperlink"/>
                <w:rFonts w:ascii="Arial" w:eastAsia="Calibri" w:hAnsi="Arial" w:cs="Arial"/>
                <w:bCs/>
                <w:noProof/>
                <w:color w:val="auto"/>
                <w:sz w:val="20"/>
                <w:szCs w:val="20"/>
                <w:u w:val="none"/>
              </w:rPr>
              <w:t>Prekėms pagaminti ir (ar) tiekti, taikomi aplinkos apsaugos vadybos sistemos reikalavimai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tc>
        <w:tc>
          <w:tcPr>
            <w:tcW w:w="3686" w:type="dxa"/>
          </w:tcPr>
          <w:p w14:paraId="11D928AB" w14:textId="77777777" w:rsidR="00ED483C" w:rsidRPr="00ED483C" w:rsidRDefault="00ED483C" w:rsidP="00ED483C">
            <w:pPr>
              <w:jc w:val="both"/>
              <w:rPr>
                <w:rFonts w:ascii="Arial" w:eastAsia="Calibri" w:hAnsi="Arial" w:cs="Arial"/>
                <w:sz w:val="20"/>
                <w:szCs w:val="20"/>
                <w:lang w:val="en-US"/>
              </w:rPr>
            </w:pPr>
            <w:proofErr w:type="spellStart"/>
            <w:r w:rsidRPr="00ED483C">
              <w:rPr>
                <w:rFonts w:ascii="Arial" w:eastAsia="Calibri" w:hAnsi="Arial" w:cs="Arial"/>
                <w:sz w:val="20"/>
                <w:szCs w:val="20"/>
                <w:lang w:val="en-US"/>
              </w:rPr>
              <w:t>Tiekėjo</w:t>
            </w:r>
            <w:proofErr w:type="spellEnd"/>
            <w:r w:rsidRPr="00ED483C">
              <w:rPr>
                <w:rFonts w:ascii="Arial" w:eastAsia="Calibri" w:hAnsi="Arial" w:cs="Arial"/>
                <w:sz w:val="20"/>
                <w:szCs w:val="20"/>
                <w:lang w:val="en-US"/>
              </w:rPr>
              <w:t>/</w:t>
            </w:r>
            <w:proofErr w:type="spellStart"/>
            <w:r w:rsidRPr="00ED483C">
              <w:rPr>
                <w:rFonts w:ascii="Arial" w:eastAsia="Calibri" w:hAnsi="Arial" w:cs="Arial"/>
                <w:sz w:val="20"/>
                <w:szCs w:val="20"/>
                <w:lang w:val="en-US"/>
              </w:rPr>
              <w:t>gamintojo</w:t>
            </w:r>
            <w:proofErr w:type="spellEnd"/>
            <w:r w:rsidRPr="00ED483C">
              <w:rPr>
                <w:rFonts w:ascii="Arial" w:eastAsia="Calibri" w:hAnsi="Arial" w:cs="Arial"/>
                <w:sz w:val="20"/>
                <w:szCs w:val="20"/>
                <w:lang w:val="en-US"/>
              </w:rPr>
              <w:t xml:space="preserve"> LST EN ISO 14001 </w:t>
            </w:r>
            <w:proofErr w:type="spellStart"/>
            <w:r w:rsidRPr="00ED483C">
              <w:rPr>
                <w:rFonts w:ascii="Arial" w:eastAsia="Calibri" w:hAnsi="Arial" w:cs="Arial"/>
                <w:sz w:val="20"/>
                <w:szCs w:val="20"/>
                <w:lang w:val="en-US"/>
              </w:rPr>
              <w:t>arba</w:t>
            </w:r>
            <w:proofErr w:type="spellEnd"/>
            <w:r w:rsidRPr="00ED483C">
              <w:rPr>
                <w:rFonts w:ascii="Arial" w:eastAsia="Calibri" w:hAnsi="Arial" w:cs="Arial"/>
                <w:sz w:val="20"/>
                <w:szCs w:val="20"/>
                <w:lang w:val="en-US"/>
              </w:rPr>
              <w:t xml:space="preserve"> EMAS </w:t>
            </w:r>
            <w:proofErr w:type="spellStart"/>
            <w:r w:rsidRPr="00ED483C">
              <w:rPr>
                <w:rFonts w:ascii="Arial" w:eastAsia="Calibri" w:hAnsi="Arial" w:cs="Arial"/>
                <w:sz w:val="20"/>
                <w:szCs w:val="20"/>
                <w:lang w:val="en-US"/>
              </w:rPr>
              <w:t>sertifikatas</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arba</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kiti</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lygiaverčiai</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nepriklausomų</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įstaigų</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išduoti</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sertifikatai</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pagrįsti</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atitinkamais</w:t>
            </w:r>
            <w:proofErr w:type="spellEnd"/>
            <w:r w:rsidRPr="00ED483C">
              <w:rPr>
                <w:rFonts w:ascii="Arial" w:eastAsia="Calibri" w:hAnsi="Arial" w:cs="Arial"/>
                <w:sz w:val="20"/>
                <w:szCs w:val="20"/>
                <w:lang w:val="en-US"/>
              </w:rPr>
              <w:t xml:space="preserve"> Europos </w:t>
            </w:r>
            <w:proofErr w:type="spellStart"/>
            <w:r w:rsidRPr="00ED483C">
              <w:rPr>
                <w:rFonts w:ascii="Arial" w:eastAsia="Calibri" w:hAnsi="Arial" w:cs="Arial"/>
                <w:sz w:val="20"/>
                <w:szCs w:val="20"/>
                <w:lang w:val="en-US"/>
              </w:rPr>
              <w:t>arba</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tarptautiniais</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standartais</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kuriuos</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yra</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patvirtinusios</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sertifikavimo</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įstaigos</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atitinkančios</w:t>
            </w:r>
            <w:proofErr w:type="spellEnd"/>
            <w:r w:rsidRPr="00ED483C">
              <w:rPr>
                <w:rFonts w:ascii="Arial" w:eastAsia="Calibri" w:hAnsi="Arial" w:cs="Arial"/>
                <w:sz w:val="20"/>
                <w:szCs w:val="20"/>
                <w:lang w:val="en-US"/>
              </w:rPr>
              <w:t xml:space="preserve"> Europos Sąjungos </w:t>
            </w:r>
            <w:proofErr w:type="spellStart"/>
            <w:r w:rsidRPr="00ED483C">
              <w:rPr>
                <w:rFonts w:ascii="Arial" w:eastAsia="Calibri" w:hAnsi="Arial" w:cs="Arial"/>
                <w:sz w:val="20"/>
                <w:szCs w:val="20"/>
                <w:lang w:val="en-US"/>
              </w:rPr>
              <w:t>teisės</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aktus</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arba</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tarptautinius</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sertifikavimo</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standartus</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patvirtinantys</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kad</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tiekėjas</w:t>
            </w:r>
            <w:proofErr w:type="spellEnd"/>
            <w:r w:rsidRPr="00ED483C">
              <w:rPr>
                <w:rFonts w:ascii="Arial" w:eastAsia="Calibri" w:hAnsi="Arial" w:cs="Arial"/>
                <w:sz w:val="20"/>
                <w:szCs w:val="20"/>
                <w:lang w:val="en-US"/>
              </w:rPr>
              <w:t>/</w:t>
            </w:r>
            <w:proofErr w:type="spellStart"/>
            <w:r w:rsidRPr="00ED483C">
              <w:rPr>
                <w:rFonts w:ascii="Arial" w:eastAsia="Calibri" w:hAnsi="Arial" w:cs="Arial"/>
                <w:sz w:val="20"/>
                <w:szCs w:val="20"/>
                <w:lang w:val="en-US"/>
              </w:rPr>
              <w:t>gamintojas</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Prekėms</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gaminti</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ir</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ar</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tiekti</w:t>
            </w:r>
            <w:proofErr w:type="spellEnd"/>
            <w:r w:rsidRPr="00ED483C">
              <w:rPr>
                <w:rFonts w:ascii="Arial" w:eastAsia="Calibri" w:hAnsi="Arial" w:cs="Arial"/>
                <w:sz w:val="20"/>
                <w:szCs w:val="20"/>
                <w:lang w:val="en-US"/>
              </w:rPr>
              <w:t xml:space="preserve">, taiko </w:t>
            </w:r>
            <w:proofErr w:type="spellStart"/>
            <w:r w:rsidRPr="00ED483C">
              <w:rPr>
                <w:rFonts w:ascii="Arial" w:eastAsia="Calibri" w:hAnsi="Arial" w:cs="Arial"/>
                <w:sz w:val="20"/>
                <w:szCs w:val="20"/>
                <w:lang w:val="en-US"/>
              </w:rPr>
              <w:t>aplinkos</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apsaugos</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vadybos</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priemones</w:t>
            </w:r>
            <w:proofErr w:type="spellEnd"/>
            <w:r w:rsidRPr="00ED483C">
              <w:rPr>
                <w:rFonts w:ascii="Arial" w:eastAsia="Calibri" w:hAnsi="Arial" w:cs="Arial"/>
                <w:sz w:val="20"/>
                <w:szCs w:val="20"/>
                <w:lang w:val="en-US"/>
              </w:rPr>
              <w:t xml:space="preserve">. </w:t>
            </w:r>
          </w:p>
          <w:p w14:paraId="52F9F12D" w14:textId="77777777" w:rsidR="00ED483C" w:rsidRPr="00ED483C" w:rsidRDefault="00ED483C" w:rsidP="00ED483C">
            <w:pPr>
              <w:jc w:val="both"/>
              <w:rPr>
                <w:rFonts w:ascii="Arial" w:eastAsia="Calibri" w:hAnsi="Arial" w:cs="Arial"/>
                <w:sz w:val="20"/>
                <w:szCs w:val="20"/>
                <w:lang w:val="en-US"/>
              </w:rPr>
            </w:pPr>
          </w:p>
          <w:p w14:paraId="6B86880F" w14:textId="59A62902" w:rsidR="00ED483C" w:rsidRPr="00ED483C" w:rsidRDefault="00ED483C" w:rsidP="00ED483C">
            <w:pPr>
              <w:jc w:val="both"/>
              <w:rPr>
                <w:rFonts w:ascii="Arial" w:eastAsia="Calibri" w:hAnsi="Arial" w:cs="Arial"/>
                <w:sz w:val="20"/>
                <w:szCs w:val="20"/>
                <w:lang w:val="en-US"/>
              </w:rPr>
            </w:pPr>
            <w:proofErr w:type="spellStart"/>
            <w:r w:rsidRPr="00ED483C">
              <w:rPr>
                <w:rFonts w:ascii="Arial" w:eastAsia="Calibri" w:hAnsi="Arial" w:cs="Arial"/>
                <w:sz w:val="20"/>
                <w:szCs w:val="20"/>
                <w:lang w:val="en-US"/>
              </w:rPr>
              <w:t>Jeigu</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tiekėjas</w:t>
            </w:r>
            <w:proofErr w:type="spellEnd"/>
            <w:r w:rsidRPr="00ED483C">
              <w:rPr>
                <w:rFonts w:ascii="Arial" w:eastAsia="Calibri" w:hAnsi="Arial" w:cs="Arial"/>
                <w:sz w:val="20"/>
                <w:szCs w:val="20"/>
                <w:lang w:val="en-US"/>
              </w:rPr>
              <w:t>/</w:t>
            </w:r>
            <w:proofErr w:type="spellStart"/>
            <w:r w:rsidRPr="00ED483C">
              <w:rPr>
                <w:rFonts w:ascii="Arial" w:eastAsia="Calibri" w:hAnsi="Arial" w:cs="Arial"/>
                <w:sz w:val="20"/>
                <w:szCs w:val="20"/>
                <w:lang w:val="en-US"/>
              </w:rPr>
              <w:t>gamintojas</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dėl</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nuo</w:t>
            </w:r>
            <w:proofErr w:type="spellEnd"/>
            <w:r w:rsidRPr="00ED483C">
              <w:rPr>
                <w:rFonts w:ascii="Arial" w:eastAsia="Calibri" w:hAnsi="Arial" w:cs="Arial"/>
                <w:sz w:val="20"/>
                <w:szCs w:val="20"/>
                <w:lang w:val="en-US"/>
              </w:rPr>
              <w:t xml:space="preserve"> jo </w:t>
            </w:r>
            <w:proofErr w:type="spellStart"/>
            <w:r w:rsidRPr="00ED483C">
              <w:rPr>
                <w:rFonts w:ascii="Arial" w:eastAsia="Calibri" w:hAnsi="Arial" w:cs="Arial"/>
                <w:sz w:val="20"/>
                <w:szCs w:val="20"/>
                <w:lang w:val="en-US"/>
              </w:rPr>
              <w:t>nepriklausančių</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objektyvių</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priežasčių</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negali</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pateikti</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aukščiau</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nurodytų</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sertifikatų</w:t>
            </w:r>
            <w:proofErr w:type="spellEnd"/>
            <w:r w:rsidRPr="00ED483C">
              <w:rPr>
                <w:rFonts w:ascii="Arial" w:eastAsia="Calibri" w:hAnsi="Arial" w:cs="Arial"/>
                <w:sz w:val="20"/>
                <w:szCs w:val="20"/>
                <w:lang w:val="en-US"/>
              </w:rPr>
              <w:t xml:space="preserve"> per </w:t>
            </w:r>
            <w:proofErr w:type="spellStart"/>
            <w:r w:rsidRPr="00ED483C">
              <w:rPr>
                <w:rFonts w:ascii="Arial" w:eastAsia="Calibri" w:hAnsi="Arial" w:cs="Arial"/>
                <w:sz w:val="20"/>
                <w:szCs w:val="20"/>
                <w:lang w:val="en-US"/>
              </w:rPr>
              <w:t>pirkimo</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vykdytojo</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nustatytą</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terminą</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jis</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turi</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teisę</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pateikti</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kitus</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pirkimo</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vykdytojui</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priimtinus</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dokumentus</w:t>
            </w:r>
            <w:proofErr w:type="spellEnd"/>
            <w:r w:rsidRPr="00ED483C">
              <w:rPr>
                <w:rFonts w:ascii="Arial" w:eastAsia="Calibri" w:hAnsi="Arial" w:cs="Arial"/>
                <w:sz w:val="20"/>
                <w:szCs w:val="20"/>
                <w:lang w:val="en-US"/>
              </w:rPr>
              <w:t xml:space="preserve"> - </w:t>
            </w:r>
            <w:proofErr w:type="spellStart"/>
            <w:r w:rsidRPr="00ED483C">
              <w:rPr>
                <w:rFonts w:ascii="Arial" w:eastAsia="Calibri" w:hAnsi="Arial" w:cs="Arial"/>
                <w:sz w:val="20"/>
                <w:szCs w:val="20"/>
                <w:lang w:val="en-US"/>
              </w:rPr>
              <w:t>lygiaverčius</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aplinkos</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apsaugos</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vadybos</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užtikrinimo</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priemonių</w:t>
            </w:r>
            <w:proofErr w:type="spellEnd"/>
            <w:r w:rsidRPr="00ED483C">
              <w:rPr>
                <w:rFonts w:ascii="Arial" w:eastAsia="Calibri" w:hAnsi="Arial" w:cs="Arial"/>
                <w:sz w:val="20"/>
                <w:szCs w:val="20"/>
                <w:lang w:val="en-US"/>
              </w:rPr>
              <w:t xml:space="preserve"> </w:t>
            </w:r>
            <w:proofErr w:type="spellStart"/>
            <w:r w:rsidRPr="00ED483C">
              <w:rPr>
                <w:rFonts w:ascii="Arial" w:eastAsia="Calibri" w:hAnsi="Arial" w:cs="Arial"/>
                <w:sz w:val="20"/>
                <w:szCs w:val="20"/>
                <w:lang w:val="en-US"/>
              </w:rPr>
              <w:t>įrodymus</w:t>
            </w:r>
            <w:proofErr w:type="spellEnd"/>
            <w:r w:rsidRPr="00ED483C">
              <w:rPr>
                <w:rFonts w:ascii="Arial" w:eastAsia="Calibri" w:hAnsi="Arial" w:cs="Arial"/>
                <w:sz w:val="20"/>
                <w:szCs w:val="20"/>
                <w:lang w:val="en-US"/>
              </w:rPr>
              <w:t>.</w:t>
            </w:r>
          </w:p>
          <w:p w14:paraId="38C9A0D8" w14:textId="2854D58F" w:rsidR="00ED483C" w:rsidRPr="00ED483C" w:rsidRDefault="00ED483C" w:rsidP="00894C32">
            <w:pPr>
              <w:jc w:val="both"/>
              <w:rPr>
                <w:rFonts w:ascii="Arial" w:eastAsia="Calibri" w:hAnsi="Arial" w:cs="Arial"/>
                <w:sz w:val="20"/>
                <w:szCs w:val="20"/>
                <w:lang w:val="en-US"/>
              </w:rPr>
            </w:pPr>
          </w:p>
        </w:tc>
        <w:tc>
          <w:tcPr>
            <w:tcW w:w="4252" w:type="dxa"/>
          </w:tcPr>
          <w:p w14:paraId="2A2C3F5C" w14:textId="77777777" w:rsidR="00A35CCD" w:rsidRPr="008C6476" w:rsidRDefault="00A35CCD" w:rsidP="009F211D">
            <w:pPr>
              <w:rPr>
                <w:rFonts w:ascii="Arial" w:hAnsi="Arial" w:cs="Arial"/>
                <w:color w:val="000000"/>
                <w:sz w:val="20"/>
                <w:szCs w:val="20"/>
              </w:rPr>
            </w:pPr>
            <w:r w:rsidRPr="008C6476">
              <w:rPr>
                <w:rFonts w:ascii="Arial" w:hAnsi="Arial" w:cs="Arial"/>
                <w:color w:val="000000"/>
                <w:sz w:val="20"/>
                <w:szCs w:val="20"/>
              </w:rPr>
              <w:t xml:space="preserve">Jeigu pirkimo metu pateikto sertifikato galiojimo terminas baigiasi sutarties vykdymo metu, tiekėjas pateikia atnaujintą ir galiojantį sertifikatą. </w:t>
            </w:r>
          </w:p>
          <w:p w14:paraId="7E876B6F" w14:textId="77777777" w:rsidR="00A35CCD" w:rsidRPr="001E490D" w:rsidRDefault="00A35CCD" w:rsidP="009F211D">
            <w:pPr>
              <w:jc w:val="both"/>
              <w:rPr>
                <w:rFonts w:ascii="Arial" w:eastAsia="Calibri" w:hAnsi="Arial" w:cs="Arial"/>
                <w:color w:val="FF0000"/>
                <w:sz w:val="20"/>
                <w:szCs w:val="20"/>
              </w:rPr>
            </w:pPr>
          </w:p>
        </w:tc>
      </w:tr>
      <w:tr w:rsidR="00A35CCD" w:rsidRPr="001E490D" w14:paraId="2BA7A9B5" w14:textId="77777777" w:rsidTr="009F211D">
        <w:tc>
          <w:tcPr>
            <w:tcW w:w="988" w:type="dxa"/>
          </w:tcPr>
          <w:p w14:paraId="00E159A0" w14:textId="77777777" w:rsidR="00A35CCD" w:rsidRPr="001E490D" w:rsidRDefault="00A35CCD" w:rsidP="009F211D">
            <w:pPr>
              <w:pStyle w:val="ListParagraph"/>
              <w:numPr>
                <w:ilvl w:val="0"/>
                <w:numId w:val="25"/>
              </w:numPr>
              <w:rPr>
                <w:rFonts w:ascii="Arial" w:eastAsia="Calibri" w:hAnsi="Arial" w:cs="Arial"/>
                <w:b/>
                <w:sz w:val="20"/>
                <w:szCs w:val="20"/>
              </w:rPr>
            </w:pPr>
          </w:p>
        </w:tc>
        <w:tc>
          <w:tcPr>
            <w:tcW w:w="5811" w:type="dxa"/>
          </w:tcPr>
          <w:p w14:paraId="60380A51" w14:textId="77777777" w:rsidR="00A35CCD" w:rsidRPr="00FE0AF5" w:rsidRDefault="00A35CCD" w:rsidP="009F211D">
            <w:pPr>
              <w:jc w:val="both"/>
              <w:rPr>
                <w:rStyle w:val="Hyperlink"/>
                <w:rFonts w:ascii="Arial" w:eastAsia="Calibri" w:hAnsi="Arial" w:cs="Arial"/>
                <w:bCs/>
                <w:noProof/>
                <w:color w:val="auto"/>
                <w:sz w:val="20"/>
                <w:szCs w:val="20"/>
                <w:u w:val="none"/>
              </w:rPr>
            </w:pPr>
            <w:r w:rsidRPr="00636C0E">
              <w:rPr>
                <w:rStyle w:val="Hyperlink"/>
                <w:rFonts w:ascii="Arial" w:eastAsia="Calibri" w:hAnsi="Arial" w:cs="Arial"/>
                <w:bCs/>
                <w:noProof/>
                <w:color w:val="auto"/>
                <w:sz w:val="20"/>
                <w:szCs w:val="20"/>
                <w:u w:val="none"/>
              </w:rPr>
              <w:t>Prekės turi būti pristatomos naudojant mažiau taršią (-ias) transporto priemonę (-es) kuri (-ios) turi atitikti ne mažesnį kaip Euro 6 teršalų išmetimo standartą. Transporto priemonėmis su nulinės emisijos technologija arba varomi suslėgtomis gamtinėmis dujomis laikomi atitinkantys šį reikalavimą.</w:t>
            </w:r>
          </w:p>
        </w:tc>
        <w:tc>
          <w:tcPr>
            <w:tcW w:w="3686" w:type="dxa"/>
          </w:tcPr>
          <w:p w14:paraId="60F0B24C" w14:textId="77777777" w:rsidR="00A35CCD" w:rsidRPr="008C6476" w:rsidRDefault="00A35CCD" w:rsidP="009F211D">
            <w:pPr>
              <w:jc w:val="both"/>
              <w:rPr>
                <w:rFonts w:ascii="Arial" w:eastAsia="Calibri" w:hAnsi="Arial" w:cs="Arial"/>
                <w:sz w:val="20"/>
                <w:szCs w:val="20"/>
                <w:lang w:val="en-US"/>
              </w:rPr>
            </w:pPr>
          </w:p>
        </w:tc>
        <w:tc>
          <w:tcPr>
            <w:tcW w:w="4252" w:type="dxa"/>
          </w:tcPr>
          <w:p w14:paraId="0CF4EFFE" w14:textId="77777777" w:rsidR="00A35CCD" w:rsidRPr="008C6476" w:rsidRDefault="00A35CCD" w:rsidP="009F211D">
            <w:pPr>
              <w:jc w:val="both"/>
              <w:rPr>
                <w:rFonts w:ascii="Arial" w:hAnsi="Arial" w:cs="Arial"/>
                <w:color w:val="000000"/>
                <w:sz w:val="20"/>
                <w:szCs w:val="20"/>
              </w:rPr>
            </w:pPr>
            <w:r w:rsidRPr="00CF6794">
              <w:rPr>
                <w:rFonts w:ascii="Arial" w:hAnsi="Arial" w:cs="Arial"/>
                <w:color w:val="000000"/>
                <w:sz w:val="20"/>
                <w:szCs w:val="20"/>
              </w:rPr>
              <w:t>Sutarties vykdymo metu tiekėjas pateikia įrodymą</w:t>
            </w:r>
            <w:r>
              <w:rPr>
                <w:rFonts w:ascii="Arial" w:hAnsi="Arial" w:cs="Arial"/>
                <w:color w:val="000000"/>
                <w:sz w:val="20"/>
                <w:szCs w:val="20"/>
              </w:rPr>
              <w:t>:</w:t>
            </w:r>
            <w:r w:rsidRPr="00CF6794">
              <w:rPr>
                <w:rFonts w:ascii="Arial" w:hAnsi="Arial" w:cs="Arial"/>
                <w:color w:val="000000"/>
                <w:sz w:val="20"/>
                <w:szCs w:val="20"/>
              </w:rPr>
              <w:t xml:space="preserve"> automobilio techninio paso kopiją.</w:t>
            </w:r>
          </w:p>
        </w:tc>
      </w:tr>
    </w:tbl>
    <w:p w14:paraId="5A2654B3" w14:textId="77777777" w:rsidR="00A35CCD" w:rsidRPr="002A3341" w:rsidRDefault="00A35CCD" w:rsidP="00A35CCD">
      <w:pPr>
        <w:spacing w:after="0" w:line="240" w:lineRule="auto"/>
        <w:rPr>
          <w:rFonts w:ascii="Arial" w:hAnsi="Arial" w:cs="Arial"/>
          <w:i/>
          <w:iCs/>
          <w:sz w:val="20"/>
          <w:szCs w:val="20"/>
        </w:rPr>
      </w:pPr>
    </w:p>
    <w:p w14:paraId="7D7F78E9" w14:textId="77777777" w:rsidR="002D71FC" w:rsidRPr="00A35CCD" w:rsidRDefault="002D71FC" w:rsidP="00A35CCD"/>
    <w:sectPr w:rsidR="002D71FC" w:rsidRPr="00A35CCD"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7F9B8" w14:textId="77777777" w:rsidR="004716C6" w:rsidRDefault="004716C6" w:rsidP="001C65C9">
      <w:pPr>
        <w:spacing w:after="0" w:line="240" w:lineRule="auto"/>
      </w:pPr>
      <w:r>
        <w:separator/>
      </w:r>
    </w:p>
  </w:endnote>
  <w:endnote w:type="continuationSeparator" w:id="0">
    <w:p w14:paraId="27D2A810" w14:textId="77777777" w:rsidR="004716C6" w:rsidRDefault="004716C6" w:rsidP="001C65C9">
      <w:pPr>
        <w:spacing w:after="0" w:line="240" w:lineRule="auto"/>
      </w:pPr>
      <w:r>
        <w:continuationSeparator/>
      </w:r>
    </w:p>
  </w:endnote>
  <w:endnote w:type="continuationNotice" w:id="1">
    <w:p w14:paraId="52194A23" w14:textId="77777777" w:rsidR="004716C6" w:rsidRDefault="004716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04AF3" w14:textId="77777777" w:rsidR="004716C6" w:rsidRDefault="004716C6" w:rsidP="001C65C9">
      <w:pPr>
        <w:spacing w:after="0" w:line="240" w:lineRule="auto"/>
      </w:pPr>
      <w:r>
        <w:separator/>
      </w:r>
    </w:p>
  </w:footnote>
  <w:footnote w:type="continuationSeparator" w:id="0">
    <w:p w14:paraId="796F0C27" w14:textId="77777777" w:rsidR="004716C6" w:rsidRDefault="004716C6" w:rsidP="001C65C9">
      <w:pPr>
        <w:spacing w:after="0" w:line="240" w:lineRule="auto"/>
      </w:pPr>
      <w:r>
        <w:continuationSeparator/>
      </w:r>
    </w:p>
  </w:footnote>
  <w:footnote w:type="continuationNotice" w:id="1">
    <w:p w14:paraId="0152BD67" w14:textId="77777777" w:rsidR="004716C6" w:rsidRDefault="004716C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51DE"/>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DA9"/>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16C6"/>
    <w:rsid w:val="00473F04"/>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3E22"/>
    <w:rsid w:val="00584817"/>
    <w:rsid w:val="005901FA"/>
    <w:rsid w:val="00591CFD"/>
    <w:rsid w:val="00593A4F"/>
    <w:rsid w:val="00594A6F"/>
    <w:rsid w:val="005952B5"/>
    <w:rsid w:val="0059610D"/>
    <w:rsid w:val="005A0123"/>
    <w:rsid w:val="005A398B"/>
    <w:rsid w:val="005A3BD1"/>
    <w:rsid w:val="005B2DE5"/>
    <w:rsid w:val="005B3E6F"/>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4C3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8604D"/>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5CCD"/>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6165"/>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34A4"/>
    <w:rsid w:val="00ED483C"/>
    <w:rsid w:val="00ED5C40"/>
    <w:rsid w:val="00ED6666"/>
    <w:rsid w:val="00EE23A6"/>
    <w:rsid w:val="00EE31D6"/>
    <w:rsid w:val="00EE3AE7"/>
    <w:rsid w:val="00EE7597"/>
    <w:rsid w:val="00EF4BB2"/>
    <w:rsid w:val="00EF5A7F"/>
    <w:rsid w:val="00EF6E32"/>
    <w:rsid w:val="00F00DFC"/>
    <w:rsid w:val="00F01F8F"/>
    <w:rsid w:val="00F023AE"/>
    <w:rsid w:val="00F05CE6"/>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843B0"/>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342DE0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CCD"/>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05CE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05CE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57000017-E8F9-42DC-832A-54191870F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F4B647-E10A-4A1A-A5C5-B220F24C5A35}">
  <ds:schemaRefs>
    <ds:schemaRef ds:uri="http://purl.org/dc/dcmitype/"/>
    <ds:schemaRef ds:uri="http://purl.org/dc/elements/1.1/"/>
    <ds:schemaRef ds:uri="http://schemas.microsoft.com/office/2006/metadata/properties"/>
    <ds:schemaRef ds:uri="8e1067c2-82b2-43e6-ba4a-21d0911eaf9a"/>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TotalTime>
  <Pages>2</Pages>
  <Words>2016</Words>
  <Characters>1150</Characters>
  <Application>Microsoft Office Word</Application>
  <DocSecurity>0</DocSecurity>
  <Lines>9</Lines>
  <Paragraphs>6</Paragraphs>
  <ScaleCrop>false</ScaleCrop>
  <Company/>
  <LinksUpToDate>false</LinksUpToDate>
  <CharactersWithSpaces>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15</cp:revision>
  <dcterms:created xsi:type="dcterms:W3CDTF">2025-01-21T08:34:00Z</dcterms:created>
  <dcterms:modified xsi:type="dcterms:W3CDTF">2025-10-29T06:52:00Z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